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B4" w:rsidRDefault="00995CBA">
      <w:pPr>
        <w:spacing w:line="560" w:lineRule="exact"/>
        <w:jc w:val="center"/>
        <w:rPr>
          <w:rFonts w:ascii="华文中宋" w:eastAsia="华文中宋" w:hAnsi="华文中宋"/>
          <w:b/>
          <w:sz w:val="32"/>
          <w:szCs w:val="32"/>
        </w:rPr>
      </w:pPr>
      <w:r>
        <w:rPr>
          <w:rFonts w:ascii="华文中宋" w:eastAsia="华文中宋" w:hAnsi="华文中宋" w:hint="eastAsia"/>
          <w:b/>
          <w:sz w:val="32"/>
          <w:szCs w:val="32"/>
        </w:rPr>
        <w:t>关于开展第十五届花王国际儿童环境绘画大赛</w:t>
      </w:r>
    </w:p>
    <w:p w:rsidR="001635B4" w:rsidRDefault="00995CBA">
      <w:pPr>
        <w:spacing w:line="560" w:lineRule="exact"/>
        <w:jc w:val="center"/>
        <w:rPr>
          <w:rFonts w:ascii="华文中宋" w:eastAsia="华文中宋" w:hAnsi="华文中宋"/>
          <w:b/>
          <w:sz w:val="32"/>
          <w:szCs w:val="32"/>
        </w:rPr>
      </w:pPr>
      <w:r>
        <w:rPr>
          <w:rFonts w:ascii="华文中宋" w:eastAsia="华文中宋" w:hAnsi="华文中宋" w:hint="eastAsia"/>
          <w:b/>
          <w:sz w:val="32"/>
          <w:szCs w:val="32"/>
        </w:rPr>
        <w:t>环保主题作品征集活动的通知</w:t>
      </w:r>
    </w:p>
    <w:p w:rsidR="001635B4" w:rsidRDefault="001635B4">
      <w:pPr>
        <w:spacing w:line="560" w:lineRule="exact"/>
        <w:rPr>
          <w:rFonts w:ascii="仿宋" w:eastAsia="仿宋" w:hAnsi="仿宋"/>
          <w:sz w:val="28"/>
          <w:szCs w:val="28"/>
        </w:rPr>
      </w:pPr>
    </w:p>
    <w:p w:rsidR="001635B4" w:rsidRDefault="00995CBA">
      <w:pPr>
        <w:topLinePunct/>
        <w:adjustRightInd w:val="0"/>
        <w:snapToGrid w:val="0"/>
        <w:spacing w:line="560" w:lineRule="exact"/>
        <w:rPr>
          <w:rFonts w:ascii="仿宋" w:eastAsia="仿宋" w:hAnsi="仿宋"/>
          <w:spacing w:val="-4"/>
          <w:sz w:val="28"/>
          <w:szCs w:val="28"/>
        </w:rPr>
      </w:pPr>
      <w:r>
        <w:rPr>
          <w:rFonts w:ascii="仿宋" w:eastAsia="仿宋" w:hAnsi="仿宋" w:hint="eastAsia"/>
          <w:spacing w:val="-4"/>
          <w:sz w:val="28"/>
          <w:szCs w:val="28"/>
        </w:rPr>
        <w:t>各</w:t>
      </w:r>
      <w:r w:rsidR="003D493B">
        <w:rPr>
          <w:rFonts w:ascii="仿宋" w:eastAsia="仿宋" w:hAnsi="仿宋" w:hint="eastAsia"/>
          <w:spacing w:val="-4"/>
          <w:sz w:val="28"/>
          <w:szCs w:val="28"/>
        </w:rPr>
        <w:t>二级单位女工委员：</w:t>
      </w:r>
    </w:p>
    <w:p w:rsidR="001635B4" w:rsidRDefault="00995CBA">
      <w:pPr>
        <w:spacing w:line="560" w:lineRule="exact"/>
        <w:ind w:firstLineChars="200" w:firstLine="544"/>
        <w:rPr>
          <w:rFonts w:ascii="仿宋" w:eastAsia="仿宋" w:hAnsi="仿宋"/>
          <w:spacing w:val="-4"/>
          <w:sz w:val="28"/>
          <w:szCs w:val="28"/>
        </w:rPr>
      </w:pPr>
      <w:r>
        <w:rPr>
          <w:rFonts w:ascii="仿宋" w:eastAsia="仿宋" w:hAnsi="仿宋" w:hint="eastAsia"/>
          <w:spacing w:val="-4"/>
          <w:sz w:val="28"/>
          <w:szCs w:val="28"/>
        </w:rPr>
        <w:t>为欢庆“六一”国际儿童节、引导孩子们树立绿色环保的生态理念</w:t>
      </w:r>
      <w:r>
        <w:rPr>
          <w:rFonts w:ascii="仿宋" w:eastAsia="仿宋" w:hAnsi="仿宋" w:hint="eastAsia"/>
          <w:spacing w:val="-4"/>
          <w:sz w:val="28"/>
          <w:szCs w:val="28"/>
        </w:rPr>
        <w:t xml:space="preserve">, </w:t>
      </w:r>
      <w:r>
        <w:rPr>
          <w:rFonts w:ascii="仿宋" w:eastAsia="仿宋" w:hAnsi="仿宋" w:hint="eastAsia"/>
          <w:spacing w:val="-4"/>
          <w:sz w:val="28"/>
          <w:szCs w:val="28"/>
        </w:rPr>
        <w:t>培养珍爱地球自然资源，保护人类美好家园的意识</w:t>
      </w:r>
      <w:r>
        <w:rPr>
          <w:rFonts w:ascii="仿宋" w:eastAsia="仿宋" w:hAnsi="仿宋" w:hint="eastAsia"/>
          <w:spacing w:val="-4"/>
          <w:sz w:val="28"/>
          <w:szCs w:val="28"/>
        </w:rPr>
        <w:t>,</w:t>
      </w:r>
      <w:r>
        <w:rPr>
          <w:rFonts w:ascii="仿宋" w:eastAsia="仿宋" w:hAnsi="仿宋" w:hint="eastAsia"/>
          <w:spacing w:val="-4"/>
          <w:sz w:val="28"/>
          <w:szCs w:val="28"/>
        </w:rPr>
        <w:t>凝聚“人与自然和谐共生”“人与自然是生命共同体”的广泛共识，共同创造一个可持续发展的环境。上海市教育系统妇女工作委员会、上海市教育工会女教职工委员会联合花王（中国）投资有限公司开展第十五届花王国际儿童环境绘画大赛环保主题作品征集活动。现将活动有关事项通知如下：</w:t>
      </w:r>
    </w:p>
    <w:p w:rsidR="001635B4" w:rsidRDefault="00995CBA">
      <w:pPr>
        <w:pStyle w:val="af2"/>
        <w:numPr>
          <w:ilvl w:val="0"/>
          <w:numId w:val="1"/>
        </w:numPr>
        <w:spacing w:before="240" w:line="560" w:lineRule="exact"/>
        <w:ind w:firstLineChars="0"/>
        <w:rPr>
          <w:rFonts w:ascii="黑体" w:eastAsia="黑体" w:hAnsi="黑体" w:cs="宋体"/>
          <w:b/>
          <w:bCs/>
          <w:color w:val="000000"/>
          <w:sz w:val="28"/>
          <w:szCs w:val="28"/>
        </w:rPr>
      </w:pPr>
      <w:r>
        <w:rPr>
          <w:rFonts w:ascii="黑体" w:eastAsia="黑体" w:hAnsi="黑体" w:cs="宋体" w:hint="eastAsia"/>
          <w:b/>
          <w:bCs/>
          <w:color w:val="000000"/>
          <w:sz w:val="28"/>
          <w:szCs w:val="28"/>
        </w:rPr>
        <w:t>活动内容</w:t>
      </w:r>
    </w:p>
    <w:p w:rsidR="001635B4" w:rsidRDefault="00995CBA">
      <w:pPr>
        <w:pStyle w:val="af2"/>
        <w:shd w:val="clear" w:color="auto" w:fill="FFFFFF"/>
        <w:spacing w:line="560" w:lineRule="exact"/>
        <w:ind w:right="301" w:firstLineChars="256" w:firstLine="696"/>
        <w:rPr>
          <w:rFonts w:ascii="仿宋" w:eastAsia="仿宋" w:hAnsi="仿宋"/>
          <w:spacing w:val="-4"/>
          <w:sz w:val="28"/>
          <w:szCs w:val="28"/>
        </w:rPr>
      </w:pPr>
      <w:r>
        <w:rPr>
          <w:rFonts w:ascii="仿宋" w:eastAsia="仿宋" w:hAnsi="仿宋" w:hint="eastAsia"/>
          <w:spacing w:val="-4"/>
          <w:sz w:val="28"/>
          <w:szCs w:val="28"/>
        </w:rPr>
        <w:t>花王集团每年举办花王国际儿童环境绘画大赛，今年第十五届将以</w:t>
      </w:r>
      <w:r>
        <w:rPr>
          <w:rFonts w:ascii="仿宋" w:eastAsia="仿宋" w:hAnsi="仿宋" w:hint="eastAsia"/>
          <w:b/>
          <w:spacing w:val="-4"/>
          <w:sz w:val="28"/>
          <w:szCs w:val="28"/>
        </w:rPr>
        <w:t>“让我们共同创造一个可持续发展的环境”</w:t>
      </w:r>
      <w:r>
        <w:rPr>
          <w:rFonts w:ascii="仿宋" w:eastAsia="仿宋" w:hAnsi="仿宋" w:hint="eastAsia"/>
          <w:spacing w:val="-4"/>
          <w:sz w:val="28"/>
          <w:szCs w:val="28"/>
        </w:rPr>
        <w:t>作为主题，向孩子们征集展示保护地球环境相关想法和行动的绘画作品。大赛自</w:t>
      </w:r>
      <w:r>
        <w:rPr>
          <w:rFonts w:ascii="仿宋" w:eastAsia="仿宋" w:hAnsi="仿宋" w:hint="eastAsia"/>
          <w:spacing w:val="-4"/>
          <w:sz w:val="28"/>
          <w:szCs w:val="28"/>
        </w:rPr>
        <w:t>2010</w:t>
      </w:r>
      <w:r>
        <w:rPr>
          <w:rFonts w:ascii="仿宋" w:eastAsia="仿宋" w:hAnsi="仿宋" w:hint="eastAsia"/>
          <w:spacing w:val="-4"/>
          <w:sz w:val="28"/>
          <w:szCs w:val="28"/>
        </w:rPr>
        <w:t>年开始举办，鼓励全世界各地的孩子们认真思考生活中如何节能环保，如何保护地球、创造美好未来，并通过绘画形式传递出来，让看到作品的人们为之感动，并为此改变生活方式。本次活动鼓励教职工子女自由地发挥想象，以绘画的形式描绘一个具有可持续发展的地球环境。</w:t>
      </w:r>
    </w:p>
    <w:p w:rsidR="001635B4" w:rsidRDefault="00995CBA">
      <w:pPr>
        <w:spacing w:before="240" w:line="560" w:lineRule="exact"/>
        <w:ind w:firstLineChars="200" w:firstLine="562"/>
        <w:rPr>
          <w:rFonts w:ascii="黑体" w:eastAsia="黑体" w:hAnsi="黑体" w:cs="宋体"/>
          <w:b/>
          <w:bCs/>
          <w:color w:val="000000"/>
          <w:sz w:val="28"/>
          <w:szCs w:val="28"/>
        </w:rPr>
      </w:pPr>
      <w:r>
        <w:rPr>
          <w:rFonts w:ascii="黑体" w:eastAsia="黑体" w:hAnsi="黑体" w:cs="宋体" w:hint="eastAsia"/>
          <w:b/>
          <w:bCs/>
          <w:color w:val="000000"/>
          <w:sz w:val="28"/>
          <w:szCs w:val="28"/>
        </w:rPr>
        <w:t>二、征集对象</w:t>
      </w:r>
    </w:p>
    <w:p w:rsidR="001635B4" w:rsidRDefault="003D493B">
      <w:pPr>
        <w:widowControl/>
        <w:spacing w:line="560" w:lineRule="exact"/>
        <w:ind w:firstLine="560"/>
        <w:jc w:val="left"/>
        <w:rPr>
          <w:rFonts w:ascii="仿宋" w:eastAsia="仿宋" w:hAnsi="仿宋" w:cstheme="minorBidi"/>
          <w:color w:val="000000"/>
          <w:sz w:val="28"/>
          <w:szCs w:val="28"/>
        </w:rPr>
      </w:pPr>
      <w:r>
        <w:rPr>
          <w:rFonts w:ascii="仿宋" w:eastAsia="仿宋" w:hAnsi="仿宋" w:cstheme="minorBidi" w:hint="eastAsia"/>
          <w:color w:val="000000"/>
          <w:sz w:val="28"/>
          <w:szCs w:val="28"/>
        </w:rPr>
        <w:t>我校</w:t>
      </w:r>
      <w:r w:rsidR="00995CBA">
        <w:rPr>
          <w:rFonts w:ascii="仿宋" w:eastAsia="仿宋" w:hAnsi="仿宋" w:cstheme="minorBidi" w:hint="eastAsia"/>
          <w:color w:val="000000"/>
          <w:sz w:val="28"/>
          <w:szCs w:val="28"/>
        </w:rPr>
        <w:t>教职工</w:t>
      </w:r>
      <w:r w:rsidR="00995CBA">
        <w:rPr>
          <w:rFonts w:ascii="仿宋" w:eastAsia="仿宋" w:hAnsi="仿宋" w:cstheme="minorBidi"/>
          <w:color w:val="000000"/>
          <w:sz w:val="28"/>
          <w:szCs w:val="28"/>
        </w:rPr>
        <w:t>6-15</w:t>
      </w:r>
      <w:r w:rsidR="00995CBA">
        <w:rPr>
          <w:rFonts w:ascii="仿宋" w:eastAsia="仿宋" w:hAnsi="仿宋" w:cstheme="minorBidi" w:hint="eastAsia"/>
          <w:color w:val="000000"/>
          <w:sz w:val="28"/>
          <w:szCs w:val="28"/>
        </w:rPr>
        <w:t>周岁子女。</w:t>
      </w:r>
    </w:p>
    <w:p w:rsidR="001635B4" w:rsidRDefault="00995CBA">
      <w:pPr>
        <w:widowControl/>
        <w:spacing w:line="560" w:lineRule="exact"/>
        <w:ind w:firstLine="560"/>
        <w:jc w:val="left"/>
        <w:rPr>
          <w:rFonts w:ascii="仿宋" w:eastAsia="仿宋" w:hAnsi="仿宋" w:cstheme="minorBidi"/>
          <w:color w:val="000000"/>
          <w:sz w:val="28"/>
          <w:szCs w:val="28"/>
        </w:rPr>
      </w:pPr>
      <w:r>
        <w:rPr>
          <w:rFonts w:ascii="仿宋" w:eastAsia="仿宋" w:hAnsi="仿宋" w:cstheme="minorBidi" w:hint="eastAsia"/>
          <w:color w:val="000000"/>
          <w:sz w:val="28"/>
          <w:szCs w:val="28"/>
        </w:rPr>
        <w:t>（</w:t>
      </w:r>
      <w:r>
        <w:rPr>
          <w:rFonts w:ascii="仿宋" w:eastAsia="仿宋" w:hAnsi="仿宋" w:cstheme="minorBidi" w:hint="eastAsia"/>
          <w:color w:val="000000"/>
          <w:sz w:val="28"/>
          <w:szCs w:val="28"/>
        </w:rPr>
        <w:t>2</w:t>
      </w:r>
      <w:r>
        <w:rPr>
          <w:rFonts w:ascii="仿宋" w:eastAsia="仿宋" w:hAnsi="仿宋" w:cstheme="minorBidi"/>
          <w:color w:val="000000"/>
          <w:sz w:val="28"/>
          <w:szCs w:val="28"/>
        </w:rPr>
        <w:t>009</w:t>
      </w:r>
      <w:r>
        <w:rPr>
          <w:rFonts w:ascii="仿宋" w:eastAsia="仿宋" w:hAnsi="仿宋" w:cstheme="minorBidi"/>
          <w:color w:val="000000"/>
          <w:sz w:val="28"/>
          <w:szCs w:val="28"/>
        </w:rPr>
        <w:t>年</w:t>
      </w:r>
      <w:r>
        <w:rPr>
          <w:rFonts w:ascii="仿宋" w:eastAsia="仿宋" w:hAnsi="仿宋" w:cstheme="minorBidi"/>
          <w:color w:val="000000"/>
          <w:sz w:val="28"/>
          <w:szCs w:val="28"/>
        </w:rPr>
        <w:t>8</w:t>
      </w:r>
      <w:r>
        <w:rPr>
          <w:rFonts w:ascii="仿宋" w:eastAsia="仿宋" w:hAnsi="仿宋" w:cstheme="minorBidi"/>
          <w:color w:val="000000"/>
          <w:sz w:val="28"/>
          <w:szCs w:val="28"/>
        </w:rPr>
        <w:t>月</w:t>
      </w:r>
      <w:r>
        <w:rPr>
          <w:rFonts w:ascii="仿宋" w:eastAsia="仿宋" w:hAnsi="仿宋" w:cstheme="minorBidi" w:hint="eastAsia"/>
          <w:color w:val="000000"/>
          <w:sz w:val="28"/>
          <w:szCs w:val="28"/>
        </w:rPr>
        <w:t>3</w:t>
      </w:r>
      <w:r>
        <w:rPr>
          <w:rFonts w:ascii="仿宋" w:eastAsia="仿宋" w:hAnsi="仿宋" w:cstheme="minorBidi"/>
          <w:color w:val="000000"/>
          <w:sz w:val="28"/>
          <w:szCs w:val="28"/>
        </w:rPr>
        <w:t>1</w:t>
      </w:r>
      <w:r>
        <w:rPr>
          <w:rFonts w:ascii="仿宋" w:eastAsia="仿宋" w:hAnsi="仿宋" w:cstheme="minorBidi" w:hint="eastAsia"/>
          <w:color w:val="000000"/>
          <w:sz w:val="28"/>
          <w:szCs w:val="28"/>
        </w:rPr>
        <w:t>日</w:t>
      </w:r>
      <w:r>
        <w:rPr>
          <w:rFonts w:ascii="仿宋" w:eastAsia="仿宋" w:hAnsi="仿宋" w:cstheme="minorBidi"/>
          <w:color w:val="000000"/>
          <w:sz w:val="28"/>
          <w:szCs w:val="28"/>
        </w:rPr>
        <w:t>至</w:t>
      </w:r>
      <w:r>
        <w:rPr>
          <w:rFonts w:ascii="仿宋" w:eastAsia="仿宋" w:hAnsi="仿宋" w:cstheme="minorBidi"/>
          <w:color w:val="000000"/>
          <w:sz w:val="28"/>
          <w:szCs w:val="28"/>
        </w:rPr>
        <w:t>2018</w:t>
      </w:r>
      <w:r>
        <w:rPr>
          <w:rFonts w:ascii="仿宋" w:eastAsia="仿宋" w:hAnsi="仿宋" w:cstheme="minorBidi"/>
          <w:color w:val="000000"/>
          <w:sz w:val="28"/>
          <w:szCs w:val="28"/>
        </w:rPr>
        <w:t>年</w:t>
      </w:r>
      <w:r>
        <w:rPr>
          <w:rFonts w:ascii="仿宋" w:eastAsia="仿宋" w:hAnsi="仿宋" w:cstheme="minorBidi"/>
          <w:color w:val="000000"/>
          <w:sz w:val="28"/>
          <w:szCs w:val="28"/>
        </w:rPr>
        <w:t>8</w:t>
      </w:r>
      <w:r>
        <w:rPr>
          <w:rFonts w:ascii="仿宋" w:eastAsia="仿宋" w:hAnsi="仿宋" w:cstheme="minorBidi"/>
          <w:color w:val="000000"/>
          <w:sz w:val="28"/>
          <w:szCs w:val="28"/>
        </w:rPr>
        <w:t>月</w:t>
      </w:r>
      <w:r>
        <w:rPr>
          <w:rFonts w:ascii="仿宋" w:eastAsia="仿宋" w:hAnsi="仿宋" w:cstheme="minorBidi" w:hint="eastAsia"/>
          <w:color w:val="000000"/>
          <w:sz w:val="28"/>
          <w:szCs w:val="28"/>
        </w:rPr>
        <w:t>3</w:t>
      </w:r>
      <w:r>
        <w:rPr>
          <w:rFonts w:ascii="仿宋" w:eastAsia="仿宋" w:hAnsi="仿宋" w:cstheme="minorBidi"/>
          <w:color w:val="000000"/>
          <w:sz w:val="28"/>
          <w:szCs w:val="28"/>
        </w:rPr>
        <w:t>1</w:t>
      </w:r>
      <w:r>
        <w:rPr>
          <w:rFonts w:ascii="仿宋" w:eastAsia="仿宋" w:hAnsi="仿宋" w:cstheme="minorBidi" w:hint="eastAsia"/>
          <w:color w:val="000000"/>
          <w:sz w:val="28"/>
          <w:szCs w:val="28"/>
        </w:rPr>
        <w:t>日</w:t>
      </w:r>
      <w:r>
        <w:rPr>
          <w:rFonts w:ascii="仿宋" w:eastAsia="仿宋" w:hAnsi="仿宋" w:cstheme="minorBidi"/>
          <w:color w:val="000000"/>
          <w:sz w:val="28"/>
          <w:szCs w:val="28"/>
        </w:rPr>
        <w:t>出生</w:t>
      </w:r>
      <w:r>
        <w:rPr>
          <w:rFonts w:ascii="仿宋" w:eastAsia="仿宋" w:hAnsi="仿宋" w:cstheme="minorBidi" w:hint="eastAsia"/>
          <w:color w:val="000000"/>
          <w:sz w:val="28"/>
          <w:szCs w:val="28"/>
        </w:rPr>
        <w:t>）</w:t>
      </w:r>
    </w:p>
    <w:p w:rsidR="001635B4" w:rsidRDefault="00995CBA">
      <w:pPr>
        <w:widowControl/>
        <w:spacing w:before="240" w:line="560" w:lineRule="exact"/>
        <w:ind w:firstLine="560"/>
        <w:jc w:val="left"/>
        <w:rPr>
          <w:rFonts w:ascii="黑体" w:eastAsia="黑体" w:hAnsi="黑体" w:cs="宋体"/>
          <w:b/>
          <w:bCs/>
          <w:sz w:val="28"/>
          <w:szCs w:val="28"/>
        </w:rPr>
      </w:pPr>
      <w:r>
        <w:rPr>
          <w:rFonts w:ascii="黑体" w:eastAsia="黑体" w:hAnsi="黑体" w:cs="宋体" w:hint="eastAsia"/>
          <w:b/>
          <w:bCs/>
          <w:sz w:val="28"/>
          <w:szCs w:val="28"/>
        </w:rPr>
        <w:t>三、作品要求</w:t>
      </w:r>
    </w:p>
    <w:p w:rsidR="001635B4" w:rsidRDefault="00995CBA">
      <w:pPr>
        <w:widowControl/>
        <w:spacing w:line="560" w:lineRule="exact"/>
        <w:ind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作品题目：标题自拟，并配</w:t>
      </w:r>
      <w:r>
        <w:rPr>
          <w:rFonts w:ascii="仿宋" w:eastAsia="仿宋" w:hAnsi="仿宋" w:hint="eastAsia"/>
          <w:sz w:val="28"/>
          <w:szCs w:val="28"/>
        </w:rPr>
        <w:t>1</w:t>
      </w:r>
      <w:r>
        <w:rPr>
          <w:rFonts w:ascii="仿宋" w:eastAsia="仿宋" w:hAnsi="仿宋"/>
          <w:sz w:val="28"/>
          <w:szCs w:val="28"/>
        </w:rPr>
        <w:t>40</w:t>
      </w:r>
      <w:r>
        <w:rPr>
          <w:rFonts w:ascii="仿宋" w:eastAsia="仿宋" w:hAnsi="仿宋" w:hint="eastAsia"/>
          <w:sz w:val="28"/>
          <w:szCs w:val="28"/>
        </w:rPr>
        <w:t>字以内的作品介绍（可以是创作理念描述或想传达给大家的信息）。</w:t>
      </w:r>
    </w:p>
    <w:p w:rsidR="001635B4" w:rsidRDefault="00995CBA">
      <w:pPr>
        <w:widowControl/>
        <w:spacing w:line="560" w:lineRule="exact"/>
        <w:ind w:firstLine="560"/>
        <w:jc w:val="left"/>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hint="eastAsia"/>
          <w:sz w:val="28"/>
          <w:szCs w:val="28"/>
        </w:rPr>
        <w:t>作品尺寸：投稿画作尺寸为八开（</w:t>
      </w:r>
      <w:r>
        <w:rPr>
          <w:rFonts w:ascii="仿宋" w:eastAsia="仿宋" w:hAnsi="仿宋" w:hint="eastAsia"/>
          <w:sz w:val="28"/>
          <w:szCs w:val="28"/>
        </w:rPr>
        <w:t>3</w:t>
      </w:r>
      <w:r>
        <w:rPr>
          <w:rFonts w:ascii="仿宋" w:eastAsia="仿宋" w:hAnsi="仿宋"/>
          <w:sz w:val="28"/>
          <w:szCs w:val="28"/>
        </w:rPr>
        <w:t>92</w:t>
      </w:r>
      <w:r>
        <w:rPr>
          <w:rFonts w:ascii="仿宋" w:eastAsia="仿宋" w:hAnsi="仿宋" w:hint="eastAsia"/>
          <w:sz w:val="28"/>
          <w:szCs w:val="28"/>
        </w:rPr>
        <w:t>mm</w:t>
      </w:r>
      <w:r>
        <w:rPr>
          <w:rFonts w:ascii="仿宋" w:eastAsia="仿宋" w:hAnsi="仿宋" w:hint="eastAsia"/>
          <w:sz w:val="28"/>
          <w:szCs w:val="28"/>
        </w:rPr>
        <w:t>×</w:t>
      </w:r>
      <w:r>
        <w:rPr>
          <w:rFonts w:ascii="仿宋" w:eastAsia="仿宋" w:hAnsi="仿宋"/>
          <w:sz w:val="28"/>
          <w:szCs w:val="28"/>
        </w:rPr>
        <w:t>271</w:t>
      </w:r>
      <w:r>
        <w:rPr>
          <w:rFonts w:ascii="仿宋" w:eastAsia="仿宋" w:hAnsi="仿宋" w:hint="eastAsia"/>
          <w:sz w:val="28"/>
          <w:szCs w:val="28"/>
        </w:rPr>
        <w:t>mm</w:t>
      </w:r>
      <w:r>
        <w:rPr>
          <w:rFonts w:ascii="仿宋" w:eastAsia="仿宋" w:hAnsi="仿宋"/>
          <w:sz w:val="28"/>
          <w:szCs w:val="28"/>
        </w:rPr>
        <w:t>）</w:t>
      </w:r>
      <w:r>
        <w:rPr>
          <w:rFonts w:ascii="仿宋" w:eastAsia="仿宋" w:hAnsi="仿宋" w:hint="eastAsia"/>
          <w:sz w:val="28"/>
          <w:szCs w:val="28"/>
        </w:rPr>
        <w:t>或者四开（</w:t>
      </w:r>
      <w:r>
        <w:rPr>
          <w:rFonts w:ascii="仿宋" w:eastAsia="仿宋" w:hAnsi="仿宋" w:hint="eastAsia"/>
          <w:sz w:val="28"/>
          <w:szCs w:val="28"/>
        </w:rPr>
        <w:t>3</w:t>
      </w:r>
      <w:r>
        <w:rPr>
          <w:rFonts w:ascii="仿宋" w:eastAsia="仿宋" w:hAnsi="仿宋"/>
          <w:sz w:val="28"/>
          <w:szCs w:val="28"/>
        </w:rPr>
        <w:t>92</w:t>
      </w:r>
      <w:r>
        <w:rPr>
          <w:rFonts w:ascii="仿宋" w:eastAsia="仿宋" w:hAnsi="仿宋" w:hint="eastAsia"/>
          <w:sz w:val="28"/>
          <w:szCs w:val="28"/>
        </w:rPr>
        <w:t>mm</w:t>
      </w:r>
      <w:r>
        <w:rPr>
          <w:rFonts w:ascii="仿宋" w:eastAsia="仿宋" w:hAnsi="仿宋" w:hint="eastAsia"/>
          <w:sz w:val="28"/>
          <w:szCs w:val="28"/>
        </w:rPr>
        <w:t>×</w:t>
      </w:r>
      <w:r>
        <w:rPr>
          <w:rFonts w:ascii="仿宋" w:eastAsia="仿宋" w:hAnsi="仿宋"/>
          <w:sz w:val="28"/>
          <w:szCs w:val="28"/>
        </w:rPr>
        <w:t>542</w:t>
      </w:r>
      <w:r>
        <w:rPr>
          <w:rFonts w:ascii="仿宋" w:eastAsia="仿宋" w:hAnsi="仿宋" w:hint="eastAsia"/>
          <w:sz w:val="28"/>
          <w:szCs w:val="28"/>
        </w:rPr>
        <w:t>mm</w:t>
      </w:r>
      <w:r>
        <w:rPr>
          <w:rFonts w:ascii="仿宋" w:eastAsia="仿宋" w:hAnsi="仿宋" w:hint="eastAsia"/>
          <w:sz w:val="28"/>
          <w:szCs w:val="28"/>
        </w:rPr>
        <w:t>）。</w:t>
      </w:r>
    </w:p>
    <w:p w:rsidR="001635B4" w:rsidRDefault="00995CBA">
      <w:pPr>
        <w:widowControl/>
        <w:spacing w:line="560" w:lineRule="exact"/>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rPr>
        <w:t>创作方式：可以使用蜡笔、彩色铅笔、水彩、油彩、版画等直接创作方式。但是不接受粘贴素材的作品及数码画作品。</w:t>
      </w:r>
    </w:p>
    <w:p w:rsidR="001635B4" w:rsidRDefault="00995CBA">
      <w:pPr>
        <w:widowControl/>
        <w:spacing w:line="560" w:lineRule="exact"/>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hint="eastAsia"/>
          <w:sz w:val="28"/>
          <w:szCs w:val="28"/>
        </w:rPr>
        <w:t>作品数量：每人限投稿</w:t>
      </w:r>
      <w:r>
        <w:rPr>
          <w:rFonts w:ascii="仿宋" w:eastAsia="仿宋" w:hAnsi="仿宋" w:hint="eastAsia"/>
          <w:sz w:val="28"/>
          <w:szCs w:val="28"/>
        </w:rPr>
        <w:t>1</w:t>
      </w:r>
      <w:r>
        <w:rPr>
          <w:rFonts w:ascii="仿宋" w:eastAsia="仿宋" w:hAnsi="仿宋" w:hint="eastAsia"/>
          <w:sz w:val="28"/>
          <w:szCs w:val="28"/>
        </w:rPr>
        <w:t>件作品，为单一作者的原创作品，且未对外发表过。</w:t>
      </w:r>
    </w:p>
    <w:p w:rsidR="001635B4" w:rsidRDefault="00995CBA">
      <w:pPr>
        <w:widowControl/>
        <w:spacing w:before="240" w:line="560" w:lineRule="exact"/>
        <w:ind w:firstLine="560"/>
        <w:jc w:val="left"/>
        <w:rPr>
          <w:rFonts w:ascii="黑体" w:eastAsia="黑体" w:hAnsi="黑体" w:cs="宋体"/>
          <w:b/>
          <w:bCs/>
          <w:color w:val="000000"/>
          <w:sz w:val="28"/>
          <w:szCs w:val="28"/>
        </w:rPr>
      </w:pPr>
      <w:r>
        <w:rPr>
          <w:rFonts w:ascii="黑体" w:eastAsia="黑体" w:hAnsi="黑体" w:cs="宋体"/>
          <w:b/>
          <w:bCs/>
          <w:color w:val="000000"/>
          <w:sz w:val="28"/>
          <w:szCs w:val="28"/>
        </w:rPr>
        <w:t>四</w:t>
      </w:r>
      <w:r>
        <w:rPr>
          <w:rFonts w:ascii="黑体" w:eastAsia="黑体" w:hAnsi="黑体" w:cs="宋体" w:hint="eastAsia"/>
          <w:b/>
          <w:bCs/>
          <w:color w:val="000000"/>
          <w:sz w:val="28"/>
          <w:szCs w:val="28"/>
        </w:rPr>
        <w:t>、</w:t>
      </w:r>
      <w:r>
        <w:rPr>
          <w:rFonts w:ascii="黑体" w:eastAsia="黑体" w:hAnsi="黑体" w:cs="宋体"/>
          <w:b/>
          <w:bCs/>
          <w:color w:val="000000"/>
          <w:sz w:val="28"/>
          <w:szCs w:val="28"/>
        </w:rPr>
        <w:t>作品征集时间</w:t>
      </w:r>
    </w:p>
    <w:p w:rsidR="001635B4" w:rsidRDefault="00995CBA">
      <w:pPr>
        <w:widowControl/>
        <w:spacing w:line="560" w:lineRule="exact"/>
        <w:ind w:firstLine="560"/>
        <w:jc w:val="left"/>
        <w:rPr>
          <w:rFonts w:ascii="仿宋" w:eastAsia="仿宋" w:hAnsi="仿宋"/>
          <w:b/>
          <w:sz w:val="28"/>
          <w:szCs w:val="28"/>
        </w:rPr>
      </w:pPr>
      <w:r>
        <w:rPr>
          <w:rFonts w:ascii="仿宋" w:eastAsia="仿宋" w:hAnsi="仿宋" w:hint="eastAsia"/>
          <w:b/>
          <w:sz w:val="28"/>
          <w:szCs w:val="28"/>
        </w:rPr>
        <w:t>即日起至</w:t>
      </w:r>
      <w:r>
        <w:rPr>
          <w:rFonts w:ascii="仿宋" w:eastAsia="仿宋" w:hAnsi="仿宋" w:hint="eastAsia"/>
          <w:b/>
          <w:sz w:val="28"/>
          <w:szCs w:val="28"/>
        </w:rPr>
        <w:t>2</w:t>
      </w:r>
      <w:r>
        <w:rPr>
          <w:rFonts w:ascii="仿宋" w:eastAsia="仿宋" w:hAnsi="仿宋"/>
          <w:b/>
          <w:sz w:val="28"/>
          <w:szCs w:val="28"/>
        </w:rPr>
        <w:t>024</w:t>
      </w:r>
      <w:r>
        <w:rPr>
          <w:rFonts w:ascii="仿宋" w:eastAsia="仿宋" w:hAnsi="仿宋"/>
          <w:b/>
          <w:sz w:val="28"/>
          <w:szCs w:val="28"/>
        </w:rPr>
        <w:t>年</w:t>
      </w:r>
      <w:r w:rsidR="003D493B">
        <w:rPr>
          <w:rFonts w:ascii="仿宋" w:eastAsia="仿宋" w:hAnsi="仿宋"/>
          <w:b/>
          <w:sz w:val="28"/>
          <w:szCs w:val="28"/>
        </w:rPr>
        <w:t>6</w:t>
      </w:r>
      <w:r>
        <w:rPr>
          <w:rFonts w:ascii="仿宋" w:eastAsia="仿宋" w:hAnsi="仿宋" w:hint="eastAsia"/>
          <w:b/>
          <w:sz w:val="28"/>
          <w:szCs w:val="28"/>
        </w:rPr>
        <w:t>月</w:t>
      </w:r>
      <w:r w:rsidR="003D493B">
        <w:rPr>
          <w:rFonts w:ascii="仿宋" w:eastAsia="仿宋" w:hAnsi="仿宋"/>
          <w:b/>
          <w:sz w:val="28"/>
          <w:szCs w:val="28"/>
        </w:rPr>
        <w:t>28</w:t>
      </w:r>
      <w:r>
        <w:rPr>
          <w:rFonts w:ascii="仿宋" w:eastAsia="仿宋" w:hAnsi="仿宋"/>
          <w:b/>
          <w:sz w:val="28"/>
          <w:szCs w:val="28"/>
        </w:rPr>
        <w:t>日。</w:t>
      </w:r>
    </w:p>
    <w:p w:rsidR="001635B4" w:rsidRDefault="00995CBA">
      <w:pPr>
        <w:widowControl/>
        <w:spacing w:before="240" w:line="560" w:lineRule="exact"/>
        <w:ind w:firstLine="560"/>
        <w:jc w:val="left"/>
        <w:rPr>
          <w:rFonts w:ascii="黑体" w:eastAsia="黑体" w:hAnsi="黑体" w:cs="宋体"/>
          <w:b/>
          <w:bCs/>
          <w:color w:val="000000"/>
          <w:sz w:val="28"/>
          <w:szCs w:val="28"/>
        </w:rPr>
      </w:pPr>
      <w:r>
        <w:rPr>
          <w:rFonts w:ascii="黑体" w:eastAsia="黑体" w:hAnsi="黑体" w:cs="宋体"/>
          <w:b/>
          <w:bCs/>
          <w:color w:val="000000"/>
          <w:sz w:val="28"/>
          <w:szCs w:val="28"/>
        </w:rPr>
        <w:t>五</w:t>
      </w:r>
      <w:r>
        <w:rPr>
          <w:rFonts w:ascii="黑体" w:eastAsia="黑体" w:hAnsi="黑体" w:cs="宋体" w:hint="eastAsia"/>
          <w:b/>
          <w:bCs/>
          <w:color w:val="000000"/>
          <w:sz w:val="28"/>
          <w:szCs w:val="28"/>
        </w:rPr>
        <w:t>、</w:t>
      </w:r>
      <w:r>
        <w:rPr>
          <w:rFonts w:ascii="黑体" w:eastAsia="黑体" w:hAnsi="黑体" w:cs="宋体"/>
          <w:b/>
          <w:bCs/>
          <w:color w:val="000000"/>
          <w:sz w:val="28"/>
          <w:szCs w:val="28"/>
        </w:rPr>
        <w:t>作品征集方式</w:t>
      </w:r>
    </w:p>
    <w:p w:rsidR="001635B4" w:rsidRDefault="00995CBA">
      <w:pPr>
        <w:widowControl/>
        <w:spacing w:line="560" w:lineRule="exact"/>
        <w:ind w:firstLine="56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w:t>
      </w:r>
      <w:r>
        <w:rPr>
          <w:rFonts w:ascii="仿宋" w:eastAsia="仿宋" w:hAnsi="仿宋" w:hint="eastAsia"/>
          <w:b/>
          <w:sz w:val="28"/>
          <w:szCs w:val="28"/>
        </w:rPr>
        <w:t>作品纸质版</w:t>
      </w:r>
      <w:r w:rsidR="003D493B">
        <w:rPr>
          <w:rFonts w:ascii="仿宋" w:eastAsia="仿宋" w:hAnsi="仿宋" w:hint="eastAsia"/>
          <w:b/>
          <w:sz w:val="28"/>
          <w:szCs w:val="28"/>
        </w:rPr>
        <w:t>送至香樟苑三楼3</w:t>
      </w:r>
      <w:r w:rsidR="003D493B">
        <w:rPr>
          <w:rFonts w:ascii="仿宋" w:eastAsia="仿宋" w:hAnsi="仿宋"/>
          <w:b/>
          <w:sz w:val="28"/>
          <w:szCs w:val="28"/>
        </w:rPr>
        <w:t>20</w:t>
      </w:r>
      <w:r w:rsidR="003D493B">
        <w:rPr>
          <w:rFonts w:ascii="仿宋" w:eastAsia="仿宋" w:hAnsi="仿宋" w:hint="eastAsia"/>
          <w:b/>
          <w:sz w:val="28"/>
          <w:szCs w:val="28"/>
        </w:rPr>
        <w:t>妇委会办公室</w:t>
      </w:r>
    </w:p>
    <w:p w:rsidR="001635B4" w:rsidRDefault="003D493B">
      <w:pPr>
        <w:widowControl/>
        <w:spacing w:line="560" w:lineRule="exact"/>
        <w:ind w:firstLine="560"/>
        <w:jc w:val="left"/>
        <w:rPr>
          <w:rFonts w:ascii="仿宋" w:eastAsia="仿宋" w:hAnsi="仿宋"/>
          <w:sz w:val="28"/>
          <w:szCs w:val="28"/>
        </w:rPr>
      </w:pPr>
      <w:r>
        <w:rPr>
          <w:rFonts w:ascii="仿宋" w:eastAsia="仿宋" w:hAnsi="仿宋"/>
          <w:sz w:val="28"/>
          <w:szCs w:val="28"/>
        </w:rPr>
        <w:t>2</w:t>
      </w:r>
      <w:r w:rsidR="00995CBA">
        <w:rPr>
          <w:rFonts w:ascii="仿宋" w:eastAsia="仿宋" w:hAnsi="仿宋" w:hint="eastAsia"/>
          <w:sz w:val="28"/>
          <w:szCs w:val="28"/>
        </w:rPr>
        <w:t>）请在作品的背面填写作品名称、作品介绍、作者姓名、出生年月日、性别、报送单位、家长姓名及联系电话等信息。</w:t>
      </w:r>
    </w:p>
    <w:p w:rsidR="003D493B" w:rsidRDefault="003D493B">
      <w:pPr>
        <w:widowControl/>
        <w:spacing w:line="560" w:lineRule="exact"/>
        <w:ind w:firstLine="560"/>
        <w:jc w:val="left"/>
        <w:rPr>
          <w:rFonts w:ascii="仿宋" w:eastAsia="仿宋" w:hAnsi="仿宋" w:hint="eastAsia"/>
          <w:sz w:val="28"/>
          <w:szCs w:val="28"/>
        </w:rPr>
      </w:pPr>
      <w:r>
        <w:rPr>
          <w:rFonts w:ascii="仿宋" w:eastAsia="仿宋" w:hAnsi="仿宋" w:hint="eastAsia"/>
          <w:sz w:val="28"/>
          <w:szCs w:val="28"/>
        </w:rPr>
        <w:t>3）附件</w:t>
      </w:r>
      <w:r w:rsidR="001B1AF2">
        <w:rPr>
          <w:rFonts w:ascii="仿宋" w:eastAsia="仿宋" w:hAnsi="仿宋" w:hint="eastAsia"/>
          <w:sz w:val="28"/>
          <w:szCs w:val="28"/>
        </w:rPr>
        <w:t>1填写完整发送至w</w:t>
      </w:r>
      <w:r w:rsidR="001B1AF2">
        <w:rPr>
          <w:rFonts w:ascii="仿宋" w:eastAsia="仿宋" w:hAnsi="仿宋"/>
          <w:sz w:val="28"/>
          <w:szCs w:val="28"/>
        </w:rPr>
        <w:t>to@shnu.edu.cn</w:t>
      </w:r>
    </w:p>
    <w:p w:rsidR="001635B4" w:rsidRDefault="00995CBA">
      <w:pPr>
        <w:adjustRightInd w:val="0"/>
        <w:snapToGrid w:val="0"/>
        <w:spacing w:line="56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2024</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1</w:t>
      </w:r>
      <w:r>
        <w:rPr>
          <w:rFonts w:ascii="仿宋" w:eastAsia="仿宋" w:hAnsi="仿宋" w:hint="eastAsia"/>
          <w:sz w:val="28"/>
          <w:szCs w:val="28"/>
        </w:rPr>
        <w:t>日</w:t>
      </w:r>
    </w:p>
    <w:p w:rsidR="001635B4" w:rsidRPr="003D493B" w:rsidRDefault="00995CBA" w:rsidP="003D493B">
      <w:pPr>
        <w:widowControl/>
        <w:spacing w:line="560" w:lineRule="exact"/>
        <w:jc w:val="left"/>
        <w:rPr>
          <w:rFonts w:ascii="仿宋" w:eastAsia="仿宋" w:hAnsi="仿宋" w:hint="eastAsia"/>
          <w:sz w:val="30"/>
          <w:szCs w:val="30"/>
        </w:rPr>
        <w:sectPr w:rsidR="001635B4" w:rsidRPr="003D493B">
          <w:footerReference w:type="default" r:id="rId7"/>
          <w:pgSz w:w="11906" w:h="16838"/>
          <w:pgMar w:top="1276" w:right="1474" w:bottom="1134" w:left="1588" w:header="851" w:footer="461" w:gutter="0"/>
          <w:cols w:space="425"/>
          <w:docGrid w:type="lines" w:linePitch="312"/>
        </w:sectPr>
      </w:pPr>
      <w:r>
        <w:rPr>
          <w:rFonts w:ascii="仿宋" w:eastAsia="仿宋" w:hAnsi="仿宋"/>
          <w:sz w:val="30"/>
          <w:szCs w:val="30"/>
        </w:rPr>
        <w:br w:type="page"/>
      </w:r>
    </w:p>
    <w:p w:rsidR="001635B4" w:rsidRDefault="00995CBA">
      <w:pPr>
        <w:adjustRightInd w:val="0"/>
        <w:snapToGrid w:val="0"/>
        <w:spacing w:line="360" w:lineRule="auto"/>
        <w:jc w:val="left"/>
        <w:rPr>
          <w:rFonts w:ascii="仿宋" w:eastAsia="仿宋" w:hAnsi="仿宋"/>
          <w:b/>
          <w:sz w:val="30"/>
          <w:szCs w:val="30"/>
        </w:rPr>
      </w:pPr>
      <w:r>
        <w:rPr>
          <w:rFonts w:ascii="仿宋" w:eastAsia="仿宋" w:hAnsi="仿宋" w:hint="eastAsia"/>
          <w:b/>
          <w:sz w:val="30"/>
          <w:szCs w:val="30"/>
        </w:rPr>
        <w:lastRenderedPageBreak/>
        <w:t>附件</w:t>
      </w:r>
      <w:r w:rsidR="003D493B">
        <w:rPr>
          <w:rFonts w:ascii="仿宋" w:eastAsia="仿宋" w:hAnsi="仿宋" w:hint="eastAsia"/>
          <w:b/>
          <w:sz w:val="30"/>
          <w:szCs w:val="30"/>
        </w:rPr>
        <w:t>1</w:t>
      </w:r>
      <w:r>
        <w:rPr>
          <w:rFonts w:ascii="仿宋" w:eastAsia="仿宋" w:hAnsi="仿宋" w:hint="eastAsia"/>
          <w:b/>
          <w:sz w:val="30"/>
          <w:szCs w:val="30"/>
        </w:rPr>
        <w:t>：</w:t>
      </w:r>
    </w:p>
    <w:p w:rsidR="001635B4" w:rsidRDefault="00995CBA">
      <w:pPr>
        <w:adjustRightInd w:val="0"/>
        <w:snapToGrid w:val="0"/>
        <w:jc w:val="center"/>
        <w:rPr>
          <w:rFonts w:ascii="华文中宋" w:eastAsia="华文中宋" w:hAnsi="华文中宋"/>
          <w:b/>
          <w:sz w:val="32"/>
          <w:szCs w:val="32"/>
        </w:rPr>
      </w:pPr>
      <w:r>
        <w:rPr>
          <w:rFonts w:ascii="华文中宋" w:eastAsia="华文中宋" w:hAnsi="华文中宋" w:hint="eastAsia"/>
          <w:b/>
          <w:sz w:val="32"/>
          <w:szCs w:val="32"/>
        </w:rPr>
        <w:t>“珍爱地球</w:t>
      </w:r>
      <w:r>
        <w:rPr>
          <w:rFonts w:ascii="华文中宋" w:eastAsia="华文中宋" w:hAnsi="华文中宋" w:hint="eastAsia"/>
          <w:b/>
          <w:sz w:val="32"/>
          <w:szCs w:val="32"/>
        </w:rPr>
        <w:t xml:space="preserve"> </w:t>
      </w:r>
      <w:r>
        <w:rPr>
          <w:rFonts w:ascii="华文中宋" w:eastAsia="华文中宋" w:hAnsi="华文中宋" w:hint="eastAsia"/>
          <w:b/>
          <w:sz w:val="32"/>
          <w:szCs w:val="32"/>
        </w:rPr>
        <w:t>共绘美好家园”</w:t>
      </w:r>
    </w:p>
    <w:p w:rsidR="001635B4" w:rsidRDefault="00995CBA">
      <w:pPr>
        <w:adjustRightInd w:val="0"/>
        <w:snapToGrid w:val="0"/>
        <w:spacing w:after="240"/>
        <w:jc w:val="center"/>
        <w:rPr>
          <w:rFonts w:ascii="仿宋" w:eastAsia="仿宋" w:hAnsi="仿宋"/>
          <w:b/>
          <w:sz w:val="30"/>
          <w:szCs w:val="30"/>
        </w:rPr>
      </w:pPr>
      <w:r>
        <w:rPr>
          <w:rFonts w:ascii="华文中宋" w:eastAsia="华文中宋" w:hAnsi="华文中宋" w:hint="eastAsia"/>
          <w:b/>
          <w:sz w:val="32"/>
          <w:szCs w:val="32"/>
        </w:rPr>
        <w:t>——</w:t>
      </w:r>
      <w:r>
        <w:rPr>
          <w:rFonts w:ascii="华文中宋" w:eastAsia="华文中宋" w:hAnsi="华文中宋" w:hint="eastAsia"/>
          <w:b/>
          <w:sz w:val="32"/>
          <w:szCs w:val="32"/>
        </w:rPr>
        <w:t>2</w:t>
      </w:r>
      <w:r>
        <w:rPr>
          <w:rFonts w:ascii="华文中宋" w:eastAsia="华文中宋" w:hAnsi="华文中宋"/>
          <w:b/>
          <w:sz w:val="32"/>
          <w:szCs w:val="32"/>
        </w:rPr>
        <w:t>024</w:t>
      </w:r>
      <w:r>
        <w:rPr>
          <w:rFonts w:ascii="华文中宋" w:eastAsia="华文中宋" w:hAnsi="华文中宋" w:hint="eastAsia"/>
          <w:b/>
          <w:sz w:val="32"/>
          <w:szCs w:val="32"/>
        </w:rPr>
        <w:t>上海市教育系统教职工子女环保主题绘画作品</w:t>
      </w:r>
    </w:p>
    <w:p w:rsidR="001635B4" w:rsidRDefault="00995CBA">
      <w:pPr>
        <w:adjustRightInd w:val="0"/>
        <w:snapToGrid w:val="0"/>
        <w:spacing w:line="360" w:lineRule="auto"/>
        <w:jc w:val="center"/>
        <w:rPr>
          <w:rFonts w:ascii="仿宋" w:eastAsia="仿宋" w:hAnsi="仿宋"/>
          <w:b/>
          <w:sz w:val="30"/>
          <w:szCs w:val="30"/>
        </w:rPr>
      </w:pPr>
      <w:r>
        <w:rPr>
          <w:rFonts w:ascii="仿宋" w:eastAsia="仿宋" w:hAnsi="仿宋" w:hint="eastAsia"/>
          <w:b/>
          <w:sz w:val="30"/>
          <w:szCs w:val="30"/>
        </w:rPr>
        <w:t>汇</w:t>
      </w:r>
      <w:r>
        <w:rPr>
          <w:rFonts w:ascii="仿宋" w:eastAsia="仿宋" w:hAnsi="仿宋" w:hint="eastAsia"/>
          <w:b/>
          <w:sz w:val="30"/>
          <w:szCs w:val="30"/>
        </w:rPr>
        <w:t xml:space="preserve"> </w:t>
      </w:r>
      <w:r>
        <w:rPr>
          <w:rFonts w:ascii="仿宋" w:eastAsia="仿宋" w:hAnsi="仿宋" w:hint="eastAsia"/>
          <w:b/>
          <w:sz w:val="30"/>
          <w:szCs w:val="30"/>
        </w:rPr>
        <w:t>总</w:t>
      </w:r>
      <w:r>
        <w:rPr>
          <w:rFonts w:ascii="仿宋" w:eastAsia="仿宋" w:hAnsi="仿宋" w:hint="eastAsia"/>
          <w:b/>
          <w:sz w:val="30"/>
          <w:szCs w:val="30"/>
        </w:rPr>
        <w:t xml:space="preserve"> </w:t>
      </w:r>
      <w:r>
        <w:rPr>
          <w:rFonts w:ascii="仿宋" w:eastAsia="仿宋" w:hAnsi="仿宋" w:hint="eastAsia"/>
          <w:b/>
          <w:sz w:val="30"/>
          <w:szCs w:val="30"/>
        </w:rPr>
        <w:t>表</w:t>
      </w:r>
    </w:p>
    <w:p w:rsidR="001635B4" w:rsidRDefault="00995CBA">
      <w:pPr>
        <w:adjustRightInd w:val="0"/>
        <w:snapToGrid w:val="0"/>
        <w:spacing w:line="360" w:lineRule="auto"/>
        <w:ind w:firstLineChars="100" w:firstLine="281"/>
        <w:rPr>
          <w:rFonts w:ascii="仿宋" w:eastAsia="仿宋" w:hAnsi="仿宋"/>
          <w:b/>
          <w:sz w:val="28"/>
          <w:szCs w:val="28"/>
        </w:rPr>
      </w:pPr>
      <w:r>
        <w:rPr>
          <w:rFonts w:ascii="仿宋" w:eastAsia="仿宋" w:hAnsi="仿宋" w:hint="eastAsia"/>
          <w:b/>
          <w:sz w:val="28"/>
          <w:szCs w:val="28"/>
        </w:rPr>
        <w:t>报送单位：</w:t>
      </w:r>
    </w:p>
    <w:tbl>
      <w:tblPr>
        <w:tblStyle w:val="ae"/>
        <w:tblW w:w="5000" w:type="pct"/>
        <w:jc w:val="center"/>
        <w:tblLayout w:type="fixed"/>
        <w:tblLook w:val="04A0" w:firstRow="1" w:lastRow="0" w:firstColumn="1" w:lastColumn="0" w:noHBand="0" w:noVBand="1"/>
      </w:tblPr>
      <w:tblGrid>
        <w:gridCol w:w="380"/>
        <w:gridCol w:w="795"/>
        <w:gridCol w:w="470"/>
        <w:gridCol w:w="944"/>
        <w:gridCol w:w="1297"/>
        <w:gridCol w:w="1535"/>
        <w:gridCol w:w="1767"/>
        <w:gridCol w:w="2476"/>
        <w:gridCol w:w="2476"/>
        <w:gridCol w:w="2561"/>
      </w:tblGrid>
      <w:tr w:rsidR="001635B4">
        <w:trPr>
          <w:cantSplit/>
          <w:trHeight w:val="397"/>
          <w:jc w:val="center"/>
        </w:trPr>
        <w:tc>
          <w:tcPr>
            <w:tcW w:w="129"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序号</w:t>
            </w:r>
          </w:p>
        </w:tc>
        <w:tc>
          <w:tcPr>
            <w:tcW w:w="270"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儿童姓名</w:t>
            </w:r>
          </w:p>
        </w:tc>
        <w:tc>
          <w:tcPr>
            <w:tcW w:w="160"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性别</w:t>
            </w:r>
          </w:p>
        </w:tc>
        <w:tc>
          <w:tcPr>
            <w:tcW w:w="321"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出生年月日</w:t>
            </w:r>
          </w:p>
        </w:tc>
        <w:tc>
          <w:tcPr>
            <w:tcW w:w="441"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教师姓名</w:t>
            </w:r>
          </w:p>
        </w:tc>
        <w:tc>
          <w:tcPr>
            <w:tcW w:w="522"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联系手机</w:t>
            </w:r>
          </w:p>
        </w:tc>
        <w:tc>
          <w:tcPr>
            <w:tcW w:w="601"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作品名称</w:t>
            </w:r>
          </w:p>
        </w:tc>
        <w:tc>
          <w:tcPr>
            <w:tcW w:w="842" w:type="pct"/>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希望捐赠对象</w:t>
            </w:r>
          </w:p>
          <w:p w:rsidR="001635B4" w:rsidRDefault="00995CBA">
            <w:pPr>
              <w:adjustRightInd w:val="0"/>
              <w:snapToGrid w:val="0"/>
              <w:spacing w:line="240" w:lineRule="exact"/>
              <w:jc w:val="center"/>
              <w:rPr>
                <w:rFonts w:ascii="黑体" w:eastAsia="黑体" w:hAnsi="黑体"/>
                <w:sz w:val="18"/>
                <w:szCs w:val="18"/>
              </w:rPr>
            </w:pPr>
            <w:r>
              <w:rPr>
                <w:rFonts w:ascii="黑体" w:eastAsia="黑体" w:hAnsi="黑体" w:hint="eastAsia"/>
                <w:sz w:val="18"/>
                <w:szCs w:val="18"/>
              </w:rPr>
              <w:t>（以下三选</w:t>
            </w:r>
            <w:proofErr w:type="gramStart"/>
            <w:r>
              <w:rPr>
                <w:rFonts w:ascii="黑体" w:eastAsia="黑体" w:hAnsi="黑体" w:hint="eastAsia"/>
                <w:sz w:val="18"/>
                <w:szCs w:val="18"/>
              </w:rPr>
              <w:t>一</w:t>
            </w:r>
            <w:proofErr w:type="gramEnd"/>
            <w:r>
              <w:rPr>
                <w:rFonts w:ascii="黑体" w:eastAsia="黑体" w:hAnsi="黑体" w:hint="eastAsia"/>
                <w:sz w:val="18"/>
                <w:szCs w:val="18"/>
              </w:rPr>
              <w:t>①野生动物保护②</w:t>
            </w:r>
            <w:proofErr w:type="gramStart"/>
            <w:r>
              <w:rPr>
                <w:rFonts w:ascii="黑体" w:eastAsia="黑体" w:hAnsi="黑体" w:hint="eastAsia"/>
                <w:sz w:val="18"/>
                <w:szCs w:val="18"/>
              </w:rPr>
              <w:t>绿植</w:t>
            </w:r>
            <w:proofErr w:type="gramEnd"/>
            <w:r>
              <w:rPr>
                <w:rFonts w:ascii="黑体" w:eastAsia="黑体" w:hAnsi="黑体" w:hint="eastAsia"/>
                <w:sz w:val="18"/>
                <w:szCs w:val="18"/>
              </w:rPr>
              <w:t>及森林保护③海洋垃圾回收再利用）</w:t>
            </w:r>
          </w:p>
        </w:tc>
        <w:tc>
          <w:tcPr>
            <w:tcW w:w="842" w:type="pct"/>
            <w:vAlign w:val="center"/>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作品介绍</w:t>
            </w:r>
          </w:p>
        </w:tc>
        <w:tc>
          <w:tcPr>
            <w:tcW w:w="871" w:type="pct"/>
          </w:tcPr>
          <w:p w:rsidR="001635B4" w:rsidRDefault="00995CBA">
            <w:pPr>
              <w:adjustRightInd w:val="0"/>
              <w:snapToGrid w:val="0"/>
              <w:spacing w:line="360" w:lineRule="exact"/>
              <w:jc w:val="center"/>
              <w:rPr>
                <w:rFonts w:ascii="黑体" w:eastAsia="黑体" w:hAnsi="黑体"/>
                <w:sz w:val="24"/>
              </w:rPr>
            </w:pPr>
            <w:r>
              <w:rPr>
                <w:rFonts w:ascii="黑体" w:eastAsia="黑体" w:hAnsi="黑体" w:hint="eastAsia"/>
                <w:sz w:val="24"/>
              </w:rPr>
              <w:t>推荐的最优作品打“√”</w:t>
            </w:r>
          </w:p>
        </w:tc>
      </w:tr>
      <w:tr w:rsidR="001635B4">
        <w:trPr>
          <w:cantSplit/>
          <w:trHeight w:val="567"/>
          <w:jc w:val="center"/>
        </w:trPr>
        <w:tc>
          <w:tcPr>
            <w:tcW w:w="129" w:type="pct"/>
            <w:vAlign w:val="center"/>
          </w:tcPr>
          <w:p w:rsidR="001635B4" w:rsidRDefault="001635B4">
            <w:pPr>
              <w:adjustRightInd w:val="0"/>
              <w:snapToGrid w:val="0"/>
              <w:spacing w:line="360" w:lineRule="exact"/>
              <w:jc w:val="left"/>
              <w:rPr>
                <w:rFonts w:ascii="仿宋" w:eastAsia="仿宋" w:hAnsi="仿宋"/>
                <w:sz w:val="30"/>
                <w:szCs w:val="30"/>
              </w:rPr>
            </w:pPr>
          </w:p>
        </w:tc>
        <w:tc>
          <w:tcPr>
            <w:tcW w:w="27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16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32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44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52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60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42" w:type="pct"/>
          </w:tcPr>
          <w:p w:rsidR="001635B4" w:rsidRDefault="001635B4">
            <w:pPr>
              <w:adjustRightInd w:val="0"/>
              <w:snapToGrid w:val="0"/>
              <w:spacing w:line="360" w:lineRule="exact"/>
              <w:jc w:val="left"/>
              <w:rPr>
                <w:rFonts w:ascii="仿宋" w:eastAsia="仿宋" w:hAnsi="仿宋"/>
                <w:sz w:val="30"/>
                <w:szCs w:val="30"/>
              </w:rPr>
            </w:pPr>
          </w:p>
        </w:tc>
        <w:tc>
          <w:tcPr>
            <w:tcW w:w="84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71" w:type="pct"/>
          </w:tcPr>
          <w:p w:rsidR="001635B4" w:rsidRDefault="001635B4">
            <w:pPr>
              <w:adjustRightInd w:val="0"/>
              <w:snapToGrid w:val="0"/>
              <w:spacing w:line="360" w:lineRule="exact"/>
              <w:jc w:val="left"/>
              <w:rPr>
                <w:rFonts w:ascii="仿宋" w:eastAsia="仿宋" w:hAnsi="仿宋"/>
                <w:sz w:val="30"/>
                <w:szCs w:val="30"/>
              </w:rPr>
            </w:pPr>
          </w:p>
        </w:tc>
      </w:tr>
      <w:tr w:rsidR="001635B4">
        <w:trPr>
          <w:cantSplit/>
          <w:trHeight w:val="567"/>
          <w:jc w:val="center"/>
        </w:trPr>
        <w:tc>
          <w:tcPr>
            <w:tcW w:w="129" w:type="pct"/>
            <w:vAlign w:val="center"/>
          </w:tcPr>
          <w:p w:rsidR="001635B4" w:rsidRDefault="001635B4">
            <w:pPr>
              <w:adjustRightInd w:val="0"/>
              <w:snapToGrid w:val="0"/>
              <w:spacing w:line="360" w:lineRule="exact"/>
              <w:jc w:val="left"/>
              <w:rPr>
                <w:rFonts w:ascii="仿宋" w:eastAsia="仿宋" w:hAnsi="仿宋"/>
                <w:sz w:val="30"/>
                <w:szCs w:val="30"/>
              </w:rPr>
            </w:pPr>
          </w:p>
        </w:tc>
        <w:tc>
          <w:tcPr>
            <w:tcW w:w="27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16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32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44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52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60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42" w:type="pct"/>
          </w:tcPr>
          <w:p w:rsidR="001635B4" w:rsidRDefault="001635B4">
            <w:pPr>
              <w:adjustRightInd w:val="0"/>
              <w:snapToGrid w:val="0"/>
              <w:spacing w:line="360" w:lineRule="exact"/>
              <w:jc w:val="left"/>
              <w:rPr>
                <w:rFonts w:ascii="仿宋" w:eastAsia="仿宋" w:hAnsi="仿宋"/>
                <w:sz w:val="30"/>
                <w:szCs w:val="30"/>
              </w:rPr>
            </w:pPr>
          </w:p>
        </w:tc>
        <w:tc>
          <w:tcPr>
            <w:tcW w:w="84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71" w:type="pct"/>
          </w:tcPr>
          <w:p w:rsidR="001635B4" w:rsidRDefault="001635B4">
            <w:pPr>
              <w:adjustRightInd w:val="0"/>
              <w:snapToGrid w:val="0"/>
              <w:spacing w:line="360" w:lineRule="exact"/>
              <w:jc w:val="left"/>
              <w:rPr>
                <w:rFonts w:ascii="仿宋" w:eastAsia="仿宋" w:hAnsi="仿宋"/>
                <w:sz w:val="30"/>
                <w:szCs w:val="30"/>
              </w:rPr>
            </w:pPr>
          </w:p>
        </w:tc>
      </w:tr>
      <w:tr w:rsidR="001635B4">
        <w:trPr>
          <w:cantSplit/>
          <w:trHeight w:val="567"/>
          <w:jc w:val="center"/>
        </w:trPr>
        <w:tc>
          <w:tcPr>
            <w:tcW w:w="129" w:type="pct"/>
            <w:vAlign w:val="center"/>
          </w:tcPr>
          <w:p w:rsidR="001635B4" w:rsidRDefault="001635B4">
            <w:pPr>
              <w:adjustRightInd w:val="0"/>
              <w:snapToGrid w:val="0"/>
              <w:spacing w:line="360" w:lineRule="exact"/>
              <w:jc w:val="left"/>
              <w:rPr>
                <w:rFonts w:ascii="仿宋" w:eastAsia="仿宋" w:hAnsi="仿宋"/>
                <w:sz w:val="30"/>
                <w:szCs w:val="30"/>
              </w:rPr>
            </w:pPr>
          </w:p>
        </w:tc>
        <w:tc>
          <w:tcPr>
            <w:tcW w:w="27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16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32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44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52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60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42" w:type="pct"/>
          </w:tcPr>
          <w:p w:rsidR="001635B4" w:rsidRDefault="001635B4">
            <w:pPr>
              <w:adjustRightInd w:val="0"/>
              <w:snapToGrid w:val="0"/>
              <w:spacing w:line="360" w:lineRule="exact"/>
              <w:jc w:val="left"/>
              <w:rPr>
                <w:rFonts w:ascii="仿宋" w:eastAsia="仿宋" w:hAnsi="仿宋"/>
                <w:sz w:val="30"/>
                <w:szCs w:val="30"/>
              </w:rPr>
            </w:pPr>
          </w:p>
        </w:tc>
        <w:tc>
          <w:tcPr>
            <w:tcW w:w="84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71" w:type="pct"/>
          </w:tcPr>
          <w:p w:rsidR="001635B4" w:rsidRDefault="001635B4">
            <w:pPr>
              <w:adjustRightInd w:val="0"/>
              <w:snapToGrid w:val="0"/>
              <w:spacing w:line="360" w:lineRule="exact"/>
              <w:jc w:val="left"/>
              <w:rPr>
                <w:rFonts w:ascii="仿宋" w:eastAsia="仿宋" w:hAnsi="仿宋"/>
                <w:sz w:val="30"/>
                <w:szCs w:val="30"/>
              </w:rPr>
            </w:pPr>
          </w:p>
        </w:tc>
      </w:tr>
      <w:tr w:rsidR="001635B4">
        <w:trPr>
          <w:cantSplit/>
          <w:trHeight w:val="567"/>
          <w:jc w:val="center"/>
        </w:trPr>
        <w:tc>
          <w:tcPr>
            <w:tcW w:w="129" w:type="pct"/>
            <w:vAlign w:val="center"/>
          </w:tcPr>
          <w:p w:rsidR="001635B4" w:rsidRDefault="001635B4">
            <w:pPr>
              <w:adjustRightInd w:val="0"/>
              <w:snapToGrid w:val="0"/>
              <w:spacing w:line="360" w:lineRule="exact"/>
              <w:jc w:val="left"/>
              <w:rPr>
                <w:rFonts w:ascii="仿宋" w:eastAsia="仿宋" w:hAnsi="仿宋"/>
                <w:sz w:val="30"/>
                <w:szCs w:val="30"/>
              </w:rPr>
            </w:pPr>
          </w:p>
        </w:tc>
        <w:tc>
          <w:tcPr>
            <w:tcW w:w="27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16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32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44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52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60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42" w:type="pct"/>
          </w:tcPr>
          <w:p w:rsidR="001635B4" w:rsidRDefault="001635B4">
            <w:pPr>
              <w:adjustRightInd w:val="0"/>
              <w:snapToGrid w:val="0"/>
              <w:spacing w:line="360" w:lineRule="exact"/>
              <w:jc w:val="left"/>
              <w:rPr>
                <w:rFonts w:ascii="仿宋" w:eastAsia="仿宋" w:hAnsi="仿宋"/>
                <w:sz w:val="30"/>
                <w:szCs w:val="30"/>
              </w:rPr>
            </w:pPr>
          </w:p>
        </w:tc>
        <w:tc>
          <w:tcPr>
            <w:tcW w:w="84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71" w:type="pct"/>
          </w:tcPr>
          <w:p w:rsidR="001635B4" w:rsidRDefault="001635B4">
            <w:pPr>
              <w:adjustRightInd w:val="0"/>
              <w:snapToGrid w:val="0"/>
              <w:spacing w:line="360" w:lineRule="exact"/>
              <w:jc w:val="left"/>
              <w:rPr>
                <w:rFonts w:ascii="仿宋" w:eastAsia="仿宋" w:hAnsi="仿宋"/>
                <w:sz w:val="30"/>
                <w:szCs w:val="30"/>
              </w:rPr>
            </w:pPr>
          </w:p>
        </w:tc>
      </w:tr>
      <w:tr w:rsidR="001635B4">
        <w:trPr>
          <w:cantSplit/>
          <w:trHeight w:val="567"/>
          <w:jc w:val="center"/>
        </w:trPr>
        <w:tc>
          <w:tcPr>
            <w:tcW w:w="129" w:type="pct"/>
            <w:vAlign w:val="center"/>
          </w:tcPr>
          <w:p w:rsidR="001635B4" w:rsidRDefault="001635B4">
            <w:pPr>
              <w:adjustRightInd w:val="0"/>
              <w:snapToGrid w:val="0"/>
              <w:spacing w:line="360" w:lineRule="exact"/>
              <w:jc w:val="left"/>
              <w:rPr>
                <w:rFonts w:ascii="仿宋" w:eastAsia="仿宋" w:hAnsi="仿宋"/>
                <w:sz w:val="30"/>
                <w:szCs w:val="30"/>
              </w:rPr>
            </w:pPr>
          </w:p>
        </w:tc>
        <w:tc>
          <w:tcPr>
            <w:tcW w:w="27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160" w:type="pct"/>
            <w:vAlign w:val="center"/>
          </w:tcPr>
          <w:p w:rsidR="001635B4" w:rsidRDefault="001635B4">
            <w:pPr>
              <w:adjustRightInd w:val="0"/>
              <w:snapToGrid w:val="0"/>
              <w:spacing w:line="360" w:lineRule="exact"/>
              <w:jc w:val="left"/>
              <w:rPr>
                <w:rFonts w:ascii="仿宋" w:eastAsia="仿宋" w:hAnsi="仿宋"/>
                <w:sz w:val="30"/>
                <w:szCs w:val="30"/>
              </w:rPr>
            </w:pPr>
          </w:p>
        </w:tc>
        <w:tc>
          <w:tcPr>
            <w:tcW w:w="32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44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52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601"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42" w:type="pct"/>
          </w:tcPr>
          <w:p w:rsidR="001635B4" w:rsidRDefault="001635B4">
            <w:pPr>
              <w:adjustRightInd w:val="0"/>
              <w:snapToGrid w:val="0"/>
              <w:spacing w:line="360" w:lineRule="exact"/>
              <w:jc w:val="left"/>
              <w:rPr>
                <w:rFonts w:ascii="仿宋" w:eastAsia="仿宋" w:hAnsi="仿宋"/>
                <w:sz w:val="30"/>
                <w:szCs w:val="30"/>
              </w:rPr>
            </w:pPr>
          </w:p>
        </w:tc>
        <w:tc>
          <w:tcPr>
            <w:tcW w:w="842" w:type="pct"/>
            <w:vAlign w:val="center"/>
          </w:tcPr>
          <w:p w:rsidR="001635B4" w:rsidRDefault="001635B4">
            <w:pPr>
              <w:adjustRightInd w:val="0"/>
              <w:snapToGrid w:val="0"/>
              <w:spacing w:line="360" w:lineRule="exact"/>
              <w:jc w:val="left"/>
              <w:rPr>
                <w:rFonts w:ascii="仿宋" w:eastAsia="仿宋" w:hAnsi="仿宋"/>
                <w:sz w:val="30"/>
                <w:szCs w:val="30"/>
              </w:rPr>
            </w:pPr>
          </w:p>
        </w:tc>
        <w:tc>
          <w:tcPr>
            <w:tcW w:w="871" w:type="pct"/>
          </w:tcPr>
          <w:p w:rsidR="001635B4" w:rsidRDefault="001635B4">
            <w:pPr>
              <w:adjustRightInd w:val="0"/>
              <w:snapToGrid w:val="0"/>
              <w:spacing w:line="360" w:lineRule="exact"/>
              <w:jc w:val="left"/>
              <w:rPr>
                <w:rFonts w:ascii="仿宋" w:eastAsia="仿宋" w:hAnsi="仿宋"/>
                <w:sz w:val="30"/>
                <w:szCs w:val="30"/>
              </w:rPr>
            </w:pPr>
          </w:p>
        </w:tc>
      </w:tr>
    </w:tbl>
    <w:p w:rsidR="001635B4" w:rsidRDefault="00995CBA">
      <w:pPr>
        <w:adjustRightInd w:val="0"/>
        <w:snapToGrid w:val="0"/>
        <w:spacing w:before="240" w:line="360" w:lineRule="auto"/>
        <w:ind w:firstLineChars="100" w:firstLine="240"/>
        <w:jc w:val="left"/>
        <w:rPr>
          <w:rFonts w:ascii="仿宋" w:eastAsia="仿宋" w:hAnsi="仿宋"/>
          <w:sz w:val="24"/>
        </w:rPr>
      </w:pPr>
      <w:r>
        <w:rPr>
          <w:rFonts w:ascii="仿宋" w:eastAsia="仿宋" w:hAnsi="仿宋" w:hint="eastAsia"/>
          <w:sz w:val="24"/>
        </w:rPr>
        <w:t>联系人：</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联系电话：</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联系地址：</w:t>
      </w:r>
      <w:bookmarkStart w:id="0" w:name="_GoBack"/>
      <w:bookmarkEnd w:id="0"/>
    </w:p>
    <w:sectPr w:rsidR="001635B4">
      <w:pgSz w:w="16838" w:h="11906" w:orient="landscape"/>
      <w:pgMar w:top="1588" w:right="1276" w:bottom="1474" w:left="851" w:header="851" w:footer="459"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CBA" w:rsidRDefault="00995CBA">
      <w:r>
        <w:separator/>
      </w:r>
    </w:p>
  </w:endnote>
  <w:endnote w:type="continuationSeparator" w:id="0">
    <w:p w:rsidR="00995CBA" w:rsidRDefault="0099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B4" w:rsidRDefault="001635B4">
    <w:pPr>
      <w:pStyle w:val="a9"/>
      <w:tabs>
        <w:tab w:val="clear" w:pos="8306"/>
        <w:tab w:val="right" w:pos="8364"/>
      </w:tabs>
      <w:ind w:firstLineChars="2750" w:firstLine="7700"/>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CBA" w:rsidRDefault="00995CBA">
      <w:r>
        <w:separator/>
      </w:r>
    </w:p>
  </w:footnote>
  <w:footnote w:type="continuationSeparator" w:id="0">
    <w:p w:rsidR="00995CBA" w:rsidRDefault="0099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52B"/>
    <w:multiLevelType w:val="multilevel"/>
    <w:tmpl w:val="0F21152B"/>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FhNjVjNWEzNjU1YWY4OGJjZmQyZmJlYTUxMjUzOTIifQ=="/>
  </w:docVars>
  <w:rsids>
    <w:rsidRoot w:val="3A3F1F12"/>
    <w:rsid w:val="00037677"/>
    <w:rsid w:val="000418C2"/>
    <w:rsid w:val="00090D6E"/>
    <w:rsid w:val="000B71AF"/>
    <w:rsid w:val="000C6E70"/>
    <w:rsid w:val="00115045"/>
    <w:rsid w:val="00126829"/>
    <w:rsid w:val="00137B6A"/>
    <w:rsid w:val="001466CE"/>
    <w:rsid w:val="001635B4"/>
    <w:rsid w:val="001953ED"/>
    <w:rsid w:val="001B1AF2"/>
    <w:rsid w:val="001C4FD3"/>
    <w:rsid w:val="001D1F4B"/>
    <w:rsid w:val="001F40BE"/>
    <w:rsid w:val="001F4DEB"/>
    <w:rsid w:val="00216265"/>
    <w:rsid w:val="00226650"/>
    <w:rsid w:val="002364C4"/>
    <w:rsid w:val="002524A2"/>
    <w:rsid w:val="00253E41"/>
    <w:rsid w:val="00282713"/>
    <w:rsid w:val="00282955"/>
    <w:rsid w:val="002C334F"/>
    <w:rsid w:val="002E4974"/>
    <w:rsid w:val="002F04C7"/>
    <w:rsid w:val="00327688"/>
    <w:rsid w:val="00375330"/>
    <w:rsid w:val="0039264E"/>
    <w:rsid w:val="00396768"/>
    <w:rsid w:val="003A28F9"/>
    <w:rsid w:val="003A2F34"/>
    <w:rsid w:val="003B7D38"/>
    <w:rsid w:val="003D493B"/>
    <w:rsid w:val="003D50AC"/>
    <w:rsid w:val="004041F8"/>
    <w:rsid w:val="004260A9"/>
    <w:rsid w:val="0043430B"/>
    <w:rsid w:val="00464DE4"/>
    <w:rsid w:val="00523388"/>
    <w:rsid w:val="00551DB4"/>
    <w:rsid w:val="00557D9F"/>
    <w:rsid w:val="0056148E"/>
    <w:rsid w:val="006109B9"/>
    <w:rsid w:val="00623E03"/>
    <w:rsid w:val="006475A1"/>
    <w:rsid w:val="0065790A"/>
    <w:rsid w:val="00676570"/>
    <w:rsid w:val="00680A0A"/>
    <w:rsid w:val="006A2A3B"/>
    <w:rsid w:val="006D447B"/>
    <w:rsid w:val="006E2806"/>
    <w:rsid w:val="006E4037"/>
    <w:rsid w:val="006E56B7"/>
    <w:rsid w:val="007478DE"/>
    <w:rsid w:val="00772221"/>
    <w:rsid w:val="007F53C4"/>
    <w:rsid w:val="00802603"/>
    <w:rsid w:val="00873E23"/>
    <w:rsid w:val="008758DF"/>
    <w:rsid w:val="0088297D"/>
    <w:rsid w:val="008A41C1"/>
    <w:rsid w:val="008B6347"/>
    <w:rsid w:val="009428DC"/>
    <w:rsid w:val="00951E6E"/>
    <w:rsid w:val="00957B10"/>
    <w:rsid w:val="0098561C"/>
    <w:rsid w:val="00993FEA"/>
    <w:rsid w:val="00995CBA"/>
    <w:rsid w:val="0099736D"/>
    <w:rsid w:val="009A796E"/>
    <w:rsid w:val="009B1BDA"/>
    <w:rsid w:val="009B1EEB"/>
    <w:rsid w:val="009F069B"/>
    <w:rsid w:val="00A06734"/>
    <w:rsid w:val="00A205A5"/>
    <w:rsid w:val="00A836A3"/>
    <w:rsid w:val="00AB7EE4"/>
    <w:rsid w:val="00AD78BE"/>
    <w:rsid w:val="00B27F54"/>
    <w:rsid w:val="00B643A6"/>
    <w:rsid w:val="00B955C5"/>
    <w:rsid w:val="00BC0F4C"/>
    <w:rsid w:val="00BC48DA"/>
    <w:rsid w:val="00BD4246"/>
    <w:rsid w:val="00C114C9"/>
    <w:rsid w:val="00C357FE"/>
    <w:rsid w:val="00CB3AD6"/>
    <w:rsid w:val="00CD0698"/>
    <w:rsid w:val="00CF5C34"/>
    <w:rsid w:val="00D41C1E"/>
    <w:rsid w:val="00DC29D8"/>
    <w:rsid w:val="00DD1506"/>
    <w:rsid w:val="00E1780B"/>
    <w:rsid w:val="00E54D10"/>
    <w:rsid w:val="00E823E8"/>
    <w:rsid w:val="00EA4A1A"/>
    <w:rsid w:val="00EC7BFF"/>
    <w:rsid w:val="00ED2077"/>
    <w:rsid w:val="00EE63C4"/>
    <w:rsid w:val="00F20EA7"/>
    <w:rsid w:val="00F5272D"/>
    <w:rsid w:val="00F57CA5"/>
    <w:rsid w:val="00F66698"/>
    <w:rsid w:val="00F72223"/>
    <w:rsid w:val="00FA7A9A"/>
    <w:rsid w:val="00FC1A40"/>
    <w:rsid w:val="00FE3ECF"/>
    <w:rsid w:val="00FF0A72"/>
    <w:rsid w:val="104307BB"/>
    <w:rsid w:val="2C140356"/>
    <w:rsid w:val="2DF80974"/>
    <w:rsid w:val="3A3F1F12"/>
    <w:rsid w:val="464F1D8B"/>
    <w:rsid w:val="680102B0"/>
    <w:rsid w:val="761C4D9A"/>
    <w:rsid w:val="7F16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D356F"/>
  <w15:docId w15:val="{F560620C-B989-4D99-83D1-4ADFD963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eastAsia="等线"/>
      <w:kern w:val="0"/>
      <w:sz w:val="24"/>
      <w:lang w:val="en-GB"/>
    </w:rPr>
  </w:style>
  <w:style w:type="paragraph" w:styleId="ac">
    <w:name w:val="annotation subject"/>
    <w:basedOn w:val="a3"/>
    <w:next w:val="a3"/>
    <w:link w:val="ad"/>
    <w:qFormat/>
    <w:rPr>
      <w:b/>
      <w:bCs/>
    </w:rPr>
  </w:style>
  <w:style w:type="table" w:styleId="ae">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Pr>
      <w:rFonts w:ascii="Times New Roman" w:eastAsia="宋体" w:hAnsi="Times New Roman" w:cs="Times New Roman"/>
    </w:rPr>
  </w:style>
  <w:style w:type="character" w:styleId="af0">
    <w:name w:val="Hyperlink"/>
    <w:basedOn w:val="a0"/>
    <w:qFormat/>
    <w:rPr>
      <w:color w:val="0563C1" w:themeColor="hyperlink"/>
      <w:u w:val="single"/>
    </w:rPr>
  </w:style>
  <w:style w:type="character" w:styleId="af1">
    <w:name w:val="annotation reference"/>
    <w:basedOn w:val="a0"/>
    <w:qFormat/>
    <w:rPr>
      <w:sz w:val="21"/>
      <w:szCs w:val="21"/>
    </w:rPr>
  </w:style>
  <w:style w:type="paragraph" w:styleId="af2">
    <w:name w:val="List Paragraph"/>
    <w:basedOn w:val="a"/>
    <w:uiPriority w:val="34"/>
    <w:qFormat/>
    <w:pPr>
      <w:ind w:firstLineChars="200" w:firstLine="420"/>
    </w:pPr>
    <w:rPr>
      <w:rFonts w:ascii="Calibri" w:eastAsia="等线" w:hAnsi="Calibri"/>
      <w:szCs w:val="22"/>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d">
    <w:name w:val="批注主题 字符"/>
    <w:basedOn w:val="a4"/>
    <w:link w:val="ac"/>
    <w:qFormat/>
    <w:rPr>
      <w:rFonts w:ascii="Times New Roman" w:eastAsia="宋体" w:hAnsi="Times New Roman" w:cs="Times New Roman"/>
      <w:b/>
      <w:bCs/>
      <w:kern w:val="2"/>
      <w:sz w:val="21"/>
      <w:szCs w:val="24"/>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paragraph" w:customStyle="1" w:styleId="af3">
    <w:name w:val="默认"/>
    <w:qFormat/>
    <w:rPr>
      <w:rFonts w:ascii="Helvetica Neue" w:eastAsia="Arial Unicode MS" w:hAnsi="Helvetica Neue" w:cs="Arial Unicode MS"/>
      <w:color w:val="000000"/>
      <w:sz w:val="22"/>
      <w:szCs w:val="22"/>
    </w:rPr>
  </w:style>
  <w:style w:type="character" w:customStyle="1" w:styleId="a6">
    <w:name w:val="日期 字符"/>
    <w:basedOn w:val="a0"/>
    <w:link w:val="a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闵丹</dc:creator>
  <cp:lastModifiedBy>SHNU</cp:lastModifiedBy>
  <cp:revision>3</cp:revision>
  <cp:lastPrinted>2023-05-29T09:43:00Z</cp:lastPrinted>
  <dcterms:created xsi:type="dcterms:W3CDTF">2024-06-11T06:18:00Z</dcterms:created>
  <dcterms:modified xsi:type="dcterms:W3CDTF">2024-06-11T06:18:00Z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801ECB0BB57645C58140B30F36D3B962_13</vt:lpwstr>
  </property>
</Properties>
</file>